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9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3119"/>
        <w:gridCol w:w="6840"/>
      </w:tblGrid>
      <w:tr w:rsidR="00B01C85" w:rsidTr="002A55FD">
        <w:trPr>
          <w:trHeight w:val="1966"/>
        </w:trPr>
        <w:tc>
          <w:tcPr>
            <w:tcW w:w="3119" w:type="dxa"/>
            <w:tcBorders>
              <w:bottom w:val="single" w:sz="4" w:space="0" w:color="auto"/>
              <w:right w:val="nil"/>
            </w:tcBorders>
            <w:vAlign w:val="center"/>
          </w:tcPr>
          <w:p w:rsidR="00B01C85" w:rsidRDefault="00B01C85" w:rsidP="002A55FD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771525" cy="981075"/>
                  <wp:effectExtent l="19050" t="0" r="9525" b="0"/>
                  <wp:docPr id="1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  <w:vAlign w:val="center"/>
          </w:tcPr>
          <w:p w:rsidR="00B01C85" w:rsidRDefault="00B01C85" w:rsidP="002A55FD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pl-PL"/>
              </w:rPr>
              <w:t>Starostwo Powiatowe w Płońsku</w:t>
            </w:r>
          </w:p>
          <w:p w:rsidR="00B01C85" w:rsidRDefault="00B01C85" w:rsidP="002A5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09-100 Płońsk, ul. Płocka 39</w:t>
            </w:r>
          </w:p>
          <w:p w:rsidR="00B01C85" w:rsidRPr="00340778" w:rsidRDefault="00B01C85" w:rsidP="002A55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val="de-DE" w:eastAsia="pl-P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e-DE" w:eastAsia="pl-PL"/>
              </w:rPr>
              <w:t>telefon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: +48 </w:t>
            </w:r>
            <w:r w:rsidRPr="00340778"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 w:eastAsia="pl-PL"/>
              </w:rPr>
              <w:t>23/</w:t>
            </w:r>
            <w:r w:rsidRPr="00340778">
              <w:rPr>
                <w:rFonts w:ascii="Times New Roman" w:hAnsi="Times New Roman"/>
                <w:lang w:val="de-DE"/>
              </w:rPr>
              <w:t>662-77-64/66,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faks</w:t>
            </w:r>
            <w:proofErr w:type="spellEnd"/>
            <w:r>
              <w:rPr>
                <w:rFonts w:ascii="Times New Roman" w:hAnsi="Times New Roman"/>
                <w:lang w:val="de-DE"/>
              </w:rPr>
              <w:t>; 23/662-38-16</w:t>
            </w:r>
            <w:r w:rsidRPr="00340778">
              <w:rPr>
                <w:rFonts w:ascii="Times New Roman" w:hAnsi="Times New Roman"/>
                <w:sz w:val="24"/>
                <w:szCs w:val="24"/>
                <w:lang w:val="de-DE" w:eastAsia="pl-PL"/>
              </w:rPr>
              <w:br/>
              <w:t>e-</w:t>
            </w:r>
            <w:proofErr w:type="spellStart"/>
            <w:r w:rsidRPr="00340778">
              <w:rPr>
                <w:rFonts w:ascii="Times New Roman" w:hAnsi="Times New Roman"/>
                <w:sz w:val="24"/>
                <w:szCs w:val="24"/>
                <w:lang w:val="de-DE" w:eastAsia="pl-PL"/>
              </w:rPr>
              <w:t>mail</w:t>
            </w:r>
            <w:proofErr w:type="spellEnd"/>
            <w:r w:rsidRPr="00340778">
              <w:rPr>
                <w:rFonts w:ascii="Times New Roman" w:hAnsi="Times New Roman"/>
                <w:sz w:val="24"/>
                <w:szCs w:val="24"/>
                <w:lang w:val="de-DE" w:eastAsia="pl-PL"/>
              </w:rPr>
              <w:t xml:space="preserve">: </w:t>
            </w:r>
            <w:hyperlink r:id="rId6" w:history="1">
              <w:r>
                <w:rPr>
                  <w:rStyle w:val="Hipercze"/>
                  <w:rFonts w:ascii="Times New Roman" w:hAnsi="Times New Roman"/>
                  <w:color w:val="FF0000"/>
                  <w:sz w:val="24"/>
                  <w:szCs w:val="24"/>
                  <w:lang w:val="de-DE" w:eastAsia="pl-PL"/>
                </w:rPr>
                <w:t>urzad</w:t>
              </w:r>
              <w:r w:rsidRPr="00340778">
                <w:rPr>
                  <w:rStyle w:val="Hipercze"/>
                  <w:rFonts w:ascii="Times New Roman" w:hAnsi="Times New Roman"/>
                  <w:color w:val="FF0000"/>
                  <w:sz w:val="24"/>
                  <w:szCs w:val="24"/>
                  <w:lang w:val="de-DE" w:eastAsia="pl-PL"/>
                </w:rPr>
                <w:t>@powiat-plonski.pl</w:t>
              </w:r>
            </w:hyperlink>
            <w:r w:rsidRPr="00340778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val="de-DE" w:eastAsia="pl-PL"/>
              </w:rPr>
              <w:t xml:space="preserve"> </w:t>
            </w:r>
          </w:p>
          <w:p w:rsidR="00B01C85" w:rsidRDefault="00B01C85" w:rsidP="002A55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pl-PL"/>
              </w:rPr>
              <w:t>www.powiat-plonski.pl</w:t>
            </w:r>
          </w:p>
        </w:tc>
      </w:tr>
      <w:tr w:rsidR="00B01C85" w:rsidTr="002A55FD">
        <w:tblPrEx>
          <w:tblLook w:val="01E0"/>
        </w:tblPrEx>
        <w:trPr>
          <w:cantSplit/>
          <w:trHeight w:val="658"/>
        </w:trPr>
        <w:tc>
          <w:tcPr>
            <w:tcW w:w="9959" w:type="dxa"/>
            <w:gridSpan w:val="2"/>
            <w:tcBorders>
              <w:bottom w:val="single" w:sz="4" w:space="0" w:color="auto"/>
            </w:tcBorders>
            <w:vAlign w:val="center"/>
          </w:tcPr>
          <w:p w:rsidR="00B01C85" w:rsidRDefault="00B01C85" w:rsidP="002A55FD">
            <w:pPr>
              <w:pStyle w:val="Nagwek4"/>
              <w:jc w:val="center"/>
              <w:rPr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WYDANIE PRAWA JAZDY PO RAZ PIERWSZY</w:t>
            </w:r>
          </w:p>
        </w:tc>
      </w:tr>
      <w:tr w:rsidR="00B01C85" w:rsidTr="002A55FD">
        <w:tblPrEx>
          <w:tblLook w:val="01E0"/>
        </w:tblPrEx>
        <w:tc>
          <w:tcPr>
            <w:tcW w:w="3119" w:type="dxa"/>
            <w:tcBorders>
              <w:righ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I. 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01C85" w:rsidRDefault="00B01C85" w:rsidP="00B01C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Ustawa z dnia 5 stycznia 2011r. o kierujących pojazdami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Dz.U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z 2016r. poz. 627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zpóźn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 zm)</w:t>
            </w:r>
          </w:p>
          <w:p w:rsidR="00B01C85" w:rsidRDefault="00B01C85" w:rsidP="00B01C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Ustawa z dnia 20 czerwca 1997r. - Prawo o ruchu drogowym (t. j. Dz. U. z 2012r., poz.1137 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pó</w:t>
            </w:r>
            <w:r>
              <w:rPr>
                <w:rFonts w:ascii="TimesNewRoman" w:eastAsia="TimesNewRoman" w:hAnsi="Times New Roman" w:cs="TimesNewRoman" w:hint="eastAsia"/>
                <w:sz w:val="24"/>
                <w:szCs w:val="24"/>
                <w:lang w:eastAsia="pl-PL"/>
              </w:rPr>
              <w:t>ź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 zm.)</w:t>
            </w:r>
          </w:p>
          <w:p w:rsidR="00B01C85" w:rsidRDefault="00B01C85" w:rsidP="002A55F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Symbol" w:hAnsi="Symbol" w:cs="Symbol"/>
                <w:sz w:val="24"/>
                <w:szCs w:val="24"/>
                <w:lang w:eastAsia="pl-PL"/>
              </w:rPr>
              <w:t></w:t>
            </w:r>
            <w:r>
              <w:rPr>
                <w:rFonts w:ascii="Symbol" w:hAnsi="Symbol" w:cs="Symbol"/>
                <w:sz w:val="24"/>
                <w:szCs w:val="24"/>
                <w:lang w:eastAsia="pl-PL"/>
              </w:rPr>
              <w:t></w:t>
            </w:r>
            <w:r>
              <w:rPr>
                <w:rFonts w:ascii="Symbol" w:hAnsi="Symbol" w:cs="Symbol"/>
                <w:sz w:val="24"/>
                <w:szCs w:val="24"/>
                <w:lang w:eastAsia="pl-PL"/>
              </w:rPr>
              <w:t></w:t>
            </w:r>
            <w:r>
              <w:rPr>
                <w:rFonts w:ascii="Symbol" w:hAnsi="Symbol" w:cs="Symbol"/>
                <w:sz w:val="24"/>
                <w:szCs w:val="24"/>
                <w:lang w:eastAsia="pl-PL"/>
              </w:rPr>
              <w:t></w:t>
            </w:r>
            <w:r>
              <w:rPr>
                <w:rFonts w:ascii="Symbol" w:hAnsi="Symbol" w:cs="Symbol"/>
                <w:sz w:val="24"/>
                <w:szCs w:val="24"/>
                <w:lang w:eastAsia="pl-PL"/>
              </w:rPr>
              <w:t>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Ustawa z dnia 14 czerwca 1960r. - Kodeks postępowania </w:t>
            </w:r>
          </w:p>
          <w:p w:rsidR="00B01C85" w:rsidRDefault="00B01C85" w:rsidP="002A55F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administracyjnego (t. j. Dz. U. z 2016r., poz. 23),</w:t>
            </w:r>
          </w:p>
          <w:p w:rsidR="00B01C85" w:rsidRDefault="00B01C85" w:rsidP="00B01C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Rozporządzenie Ministra Infrastruktury i Budownictwa z dnia 24 lutego 2016r. w sprawie wydawania dokumentów stwierdzających uprawnienia do kierowania pojazdami </w:t>
            </w:r>
          </w:p>
          <w:p w:rsidR="00B01C85" w:rsidRDefault="00B01C85" w:rsidP="002A55F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(Dz. U. 2016r., poz. 231), </w:t>
            </w:r>
          </w:p>
          <w:p w:rsidR="00B01C85" w:rsidRDefault="00B01C85" w:rsidP="00B01C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Rozporządzenie Ministra Transportu, Budownictwa i G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spodarki Morskiej z dnia 2 sierpnia 2012r. w sprawie wzorów dokumentów stwierdzających uprawnienia do kierowania p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jazdami (Dz. U. z 2012r., poz. 973),</w:t>
            </w:r>
          </w:p>
          <w:p w:rsidR="00B01C85" w:rsidRDefault="00B01C85" w:rsidP="00B01C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Rozporządzenie Ministra Transportu, Budownictwa i Gosp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darki Morskiej  z dnia 13 lipca 2012r. w sprawie szkolenia osób ubiegających się o uprawnienia do kierowania poja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dami, instruktorów i wykładowców (Dz. U. z 2012r., poz. 1019),</w:t>
            </w:r>
          </w:p>
          <w:p w:rsidR="00B01C85" w:rsidRDefault="00B01C85" w:rsidP="00B01C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Rozporządzenie Ministra Infrastruktury i Budownictwa z dnia 24 lutego 2016r. w sprawie egzaminowania osób ubi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gających się o uprawnienia do kierowania pojazdami, szkol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nia, egzaminowania i uzyskiwania uprawnień przez egzam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natorów oraz wzorów dokumentów stosowanych w tych sprawach (Dz. U. z 2016r., poz. 232)</w:t>
            </w:r>
          </w:p>
          <w:p w:rsidR="00B01C85" w:rsidRDefault="00B01C85" w:rsidP="00B01C8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Rozporządzenie Ministra Transportu, Budownictwa i Gosp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darki Morskiej z dnia 11 stycznia 2013r. w sprawie wysok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ści opłat za wydanie dokumentów stwierdzających uprawni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nia do kierowania pojazdami (Dz. U. z 2013r., poz. 83)</w:t>
            </w:r>
          </w:p>
          <w:p w:rsidR="00B01C85" w:rsidRDefault="00B01C85" w:rsidP="00B01C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Rozporządzenie Ministra Spraw Wewnętrznych z dnia 15 maja 2015r. w sprawie opłaty ewidencyjnej stanowiącej przychód Funduszu – Centralna Ewidencja Pojazdów i Ki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rowców (Dz. U. z 2015r., poz. 681 ze zm.). </w:t>
            </w:r>
          </w:p>
        </w:tc>
      </w:tr>
      <w:tr w:rsidR="00B01C85" w:rsidTr="002A55FD">
        <w:tblPrEx>
          <w:tblLook w:val="01E0"/>
        </w:tblPrEx>
        <w:tc>
          <w:tcPr>
            <w:tcW w:w="3119" w:type="dxa"/>
            <w:tcBorders>
              <w:righ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II. </w:t>
            </w:r>
          </w:p>
          <w:p w:rsidR="00B01C85" w:rsidRDefault="00B01C85" w:rsidP="002A55FD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Miejsce załatwienia spr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wy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ind w:left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Starostwo Powiatowe w Płońsku, </w:t>
            </w:r>
            <w:r>
              <w:rPr>
                <w:rFonts w:ascii="Times New Roman" w:hAnsi="Times New Roman"/>
              </w:rPr>
              <w:br/>
              <w:t xml:space="preserve">ul. Płocka 39, 09-100 Płońsk, </w:t>
            </w:r>
            <w:r>
              <w:rPr>
                <w:rFonts w:ascii="Times New Roman" w:hAnsi="Times New Roman"/>
              </w:rPr>
              <w:br/>
              <w:t>Wydział Komunikacji i Transportu</w:t>
            </w:r>
            <w:r>
              <w:rPr>
                <w:rFonts w:ascii="Times New Roman" w:hAnsi="Times New Roman"/>
              </w:rPr>
              <w:br/>
              <w:t xml:space="preserve">Tel. 23/662-77-64/66/ wewn.123,127; 23/663-24-03 </w:t>
            </w:r>
          </w:p>
          <w:p w:rsidR="00B01C85" w:rsidRDefault="00B01C85" w:rsidP="002A55FD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</w:rPr>
              <w:t>e-mail; prawajazdy@powiat-plonski.pl</w:t>
            </w:r>
            <w:r>
              <w:rPr>
                <w:rFonts w:ascii="Times New Roman" w:hAnsi="Times New Roman"/>
              </w:rPr>
              <w:br/>
              <w:t>poniedziałek –piątek 8</w:t>
            </w:r>
            <w:r>
              <w:rPr>
                <w:rFonts w:ascii="Times New Roman" w:hAnsi="Times New Roman" w:cs="Times New Roman"/>
              </w:rPr>
              <w:t>ºº</w:t>
            </w:r>
            <w:r>
              <w:rPr>
                <w:rFonts w:ascii="Times New Roman" w:hAnsi="Times New Roman"/>
              </w:rPr>
              <w:t>-16</w:t>
            </w:r>
            <w:r>
              <w:rPr>
                <w:rFonts w:ascii="Times New Roman" w:hAnsi="Times New Roman" w:cs="Times New Roman"/>
              </w:rPr>
              <w:t>ºº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B01C85" w:rsidTr="002A55FD">
        <w:tblPrEx>
          <w:tblLook w:val="01E0"/>
        </w:tblPrEx>
        <w:trPr>
          <w:trHeight w:val="1176"/>
        </w:trPr>
        <w:tc>
          <w:tcPr>
            <w:tcW w:w="3119" w:type="dxa"/>
            <w:tcBorders>
              <w:righ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III.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Osoba odp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wiedzialna za załatwienie sprawy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Jolanta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Sawczuk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Beata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Mękarska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Anna Gortat </w:t>
            </w:r>
          </w:p>
          <w:p w:rsidR="00B01C85" w:rsidRDefault="00B01C85" w:rsidP="002A55F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1C85" w:rsidRDefault="00B01C85" w:rsidP="002A55F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Pokój nr 109</w:t>
            </w:r>
          </w:p>
        </w:tc>
      </w:tr>
      <w:tr w:rsidR="00B01C85" w:rsidTr="002A55FD">
        <w:tblPrEx>
          <w:tblLook w:val="01E0"/>
        </w:tblPrEx>
        <w:tc>
          <w:tcPr>
            <w:tcW w:w="3119" w:type="dxa"/>
            <w:tcBorders>
              <w:righ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IV. </w:t>
            </w:r>
          </w:p>
          <w:p w:rsidR="00B01C85" w:rsidRDefault="00B01C85" w:rsidP="002A55FD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Wymagane wnioski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01C85" w:rsidRDefault="00B01C85" w:rsidP="00B01C8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Wniosek o wydanie prawa jazdy</w:t>
            </w:r>
          </w:p>
        </w:tc>
      </w:tr>
      <w:tr w:rsidR="00B01C85" w:rsidTr="002A55FD">
        <w:tblPrEx>
          <w:tblLook w:val="01E0"/>
        </w:tblPrEx>
        <w:tc>
          <w:tcPr>
            <w:tcW w:w="3119" w:type="dxa"/>
            <w:tcBorders>
              <w:righ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V. </w:t>
            </w:r>
          </w:p>
          <w:p w:rsidR="00B01C85" w:rsidRDefault="00B01C85" w:rsidP="002A55FD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Wymagane 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łączniki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01C85" w:rsidRPr="007F4E45" w:rsidRDefault="00B01C85" w:rsidP="002A55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F4E4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Przed zapisaniem się w ośrodku szkolenia kierowców należy zgłosić się do Wydziału Komunikacji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i Transportu</w:t>
            </w:r>
            <w:r w:rsidRPr="007F4E4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celem otrz</w:t>
            </w:r>
            <w:r w:rsidRPr="007F4E4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y</w:t>
            </w:r>
            <w:r w:rsidRPr="007F4E4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maniu numeru profilu kandydata na kierowcę (PKK) przedkładając następujące dokume</w:t>
            </w:r>
            <w:r w:rsidRPr="007F4E4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</w:t>
            </w:r>
            <w:r w:rsidRPr="007F4E4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ty:</w:t>
            </w:r>
          </w:p>
          <w:p w:rsidR="00B01C85" w:rsidRDefault="00B01C85" w:rsidP="00B01C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Orzeczenie lekarskie stwierdzające brak przeciwwskazań zdrowotnych do kierowania pojazdami,</w:t>
            </w:r>
          </w:p>
          <w:p w:rsidR="00B01C85" w:rsidRDefault="00B01C85" w:rsidP="00B01C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Kolorową fotografię o wymiarach 35 x 45mm, wykonaną na jednolitym jasnym tle, mającą dobrą ostrość oraz odwzorowującą naturalny kolor skóry, obejmującą wizerunek od wierzchołka gł</w:t>
            </w:r>
            <w:r>
              <w:rPr>
                <w:rFonts w:ascii="Times New Roman" w:hAnsi="Times New Roman"/>
                <w:lang w:eastAsia="pl-PL"/>
              </w:rPr>
              <w:t>o</w:t>
            </w:r>
            <w:r>
              <w:rPr>
                <w:rFonts w:ascii="Times New Roman" w:hAnsi="Times New Roman"/>
                <w:lang w:eastAsia="pl-PL"/>
              </w:rPr>
              <w:t>wy do górnej części barków, tak aby twarz zajmowała 70-80% fot</w:t>
            </w:r>
            <w:r>
              <w:rPr>
                <w:rFonts w:ascii="Times New Roman" w:hAnsi="Times New Roman"/>
                <w:lang w:eastAsia="pl-PL"/>
              </w:rPr>
              <w:t>o</w:t>
            </w:r>
            <w:r>
              <w:rPr>
                <w:rFonts w:ascii="Times New Roman" w:hAnsi="Times New Roman"/>
                <w:lang w:eastAsia="pl-PL"/>
              </w:rPr>
              <w:t>grafii, pokazującą wyraźnie oczy, zwłaszcza źrenice i przedstawi</w:t>
            </w:r>
            <w:r>
              <w:rPr>
                <w:rFonts w:ascii="Times New Roman" w:hAnsi="Times New Roman"/>
                <w:lang w:eastAsia="pl-PL"/>
              </w:rPr>
              <w:t>a</w:t>
            </w:r>
            <w:r>
              <w:rPr>
                <w:rFonts w:ascii="Times New Roman" w:hAnsi="Times New Roman"/>
                <w:lang w:eastAsia="pl-PL"/>
              </w:rPr>
              <w:t>jącą osobę w pozycji frontalnej, bez nakrycia głowy i okularów z ciemnymi szkłami, patrzącą na wprost z otwartymi oczami ni</w:t>
            </w:r>
            <w:r>
              <w:rPr>
                <w:rFonts w:ascii="Times New Roman" w:hAnsi="Times New Roman"/>
                <w:lang w:eastAsia="pl-PL"/>
              </w:rPr>
              <w:t>e</w:t>
            </w:r>
            <w:r>
              <w:rPr>
                <w:rFonts w:ascii="Times New Roman" w:hAnsi="Times New Roman"/>
                <w:lang w:eastAsia="pl-PL"/>
              </w:rPr>
              <w:t>przesłoniętymi włosami, z naturalnym wyrazem twarzy i zamkni</w:t>
            </w:r>
            <w:r>
              <w:rPr>
                <w:rFonts w:ascii="Times New Roman" w:hAnsi="Times New Roman"/>
                <w:lang w:eastAsia="pl-PL"/>
              </w:rPr>
              <w:t>ę</w:t>
            </w:r>
            <w:r>
              <w:rPr>
                <w:rFonts w:ascii="Times New Roman" w:hAnsi="Times New Roman"/>
                <w:lang w:eastAsia="pl-PL"/>
              </w:rPr>
              <w:t>tymi ustami; fotografia powinna być wykonana nie wcześniej niż 6 miesięcy przed dniem złożenia wniosku; osoba z wrodzonymi lub nabytymi wadami narządu wzroku może załączyć do wniosku f</w:t>
            </w:r>
            <w:r>
              <w:rPr>
                <w:rFonts w:ascii="Times New Roman" w:hAnsi="Times New Roman"/>
                <w:lang w:eastAsia="pl-PL"/>
              </w:rPr>
              <w:t>o</w:t>
            </w:r>
            <w:r>
              <w:rPr>
                <w:rFonts w:ascii="Times New Roman" w:hAnsi="Times New Roman"/>
                <w:lang w:eastAsia="pl-PL"/>
              </w:rPr>
              <w:t>tografię przedstawiającą ją w okularach z ciemnymi szkłami; w t</w:t>
            </w:r>
            <w:r>
              <w:rPr>
                <w:rFonts w:ascii="Times New Roman" w:hAnsi="Times New Roman"/>
                <w:lang w:eastAsia="pl-PL"/>
              </w:rPr>
              <w:t>a</w:t>
            </w:r>
            <w:r>
              <w:rPr>
                <w:rFonts w:ascii="Times New Roman" w:hAnsi="Times New Roman"/>
                <w:lang w:eastAsia="pl-PL"/>
              </w:rPr>
              <w:t>kim przypadku do wniosku załącza się również orzeczenie o ni</w:t>
            </w:r>
            <w:r>
              <w:rPr>
                <w:rFonts w:ascii="Times New Roman" w:hAnsi="Times New Roman"/>
                <w:lang w:eastAsia="pl-PL"/>
              </w:rPr>
              <w:t>e</w:t>
            </w:r>
            <w:r>
              <w:rPr>
                <w:rFonts w:ascii="Times New Roman" w:hAnsi="Times New Roman"/>
                <w:lang w:eastAsia="pl-PL"/>
              </w:rPr>
              <w:t>pełnosprawności osoby do 16 roku życia lub orzeczenie o stopniu niepełnosprawności osoby, która ukończyła 16 lat, z powodu wr</w:t>
            </w:r>
            <w:r>
              <w:rPr>
                <w:rFonts w:ascii="Times New Roman" w:hAnsi="Times New Roman"/>
                <w:lang w:eastAsia="pl-PL"/>
              </w:rPr>
              <w:t>o</w:t>
            </w:r>
            <w:r>
              <w:rPr>
                <w:rFonts w:ascii="Times New Roman" w:hAnsi="Times New Roman"/>
                <w:lang w:eastAsia="pl-PL"/>
              </w:rPr>
              <w:t>dzonej lub nabytej wady narządu wzroku, wydane zgodnie z prz</w:t>
            </w:r>
            <w:r>
              <w:rPr>
                <w:rFonts w:ascii="Times New Roman" w:hAnsi="Times New Roman"/>
                <w:lang w:eastAsia="pl-PL"/>
              </w:rPr>
              <w:t>e</w:t>
            </w:r>
            <w:r>
              <w:rPr>
                <w:rFonts w:ascii="Times New Roman" w:hAnsi="Times New Roman"/>
                <w:lang w:eastAsia="pl-PL"/>
              </w:rPr>
              <w:t xml:space="preserve">pisami ustawy z dnia 27 sierpnia 1997r. o rehabilitacji zawodowej i społecznej oraz zatrudnieniu osób niepełnosprawnych (Dz. U. z 2011r. Nr 127, poz. 721 z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późn</w:t>
            </w:r>
            <w:proofErr w:type="spellEnd"/>
            <w:r>
              <w:rPr>
                <w:rFonts w:ascii="Times New Roman" w:hAnsi="Times New Roman"/>
                <w:lang w:eastAsia="pl-PL"/>
              </w:rPr>
              <w:t>. zm.); osoba nosząca nakrycie gł</w:t>
            </w:r>
            <w:r>
              <w:rPr>
                <w:rFonts w:ascii="Times New Roman" w:hAnsi="Times New Roman"/>
                <w:lang w:eastAsia="pl-PL"/>
              </w:rPr>
              <w:t>o</w:t>
            </w:r>
            <w:r>
              <w:rPr>
                <w:rFonts w:ascii="Times New Roman" w:hAnsi="Times New Roman"/>
                <w:lang w:eastAsia="pl-PL"/>
              </w:rPr>
              <w:t>wy zgodnie z zasadami swojego wyznania może załączyć do wni</w:t>
            </w:r>
            <w:r>
              <w:rPr>
                <w:rFonts w:ascii="Times New Roman" w:hAnsi="Times New Roman"/>
                <w:lang w:eastAsia="pl-PL"/>
              </w:rPr>
              <w:t>o</w:t>
            </w:r>
            <w:r>
              <w:rPr>
                <w:rFonts w:ascii="Times New Roman" w:hAnsi="Times New Roman"/>
                <w:lang w:eastAsia="pl-PL"/>
              </w:rPr>
              <w:t>sku fotografię przedstawiającą ją w nakryciu głowy, o ile wizer</w:t>
            </w:r>
            <w:r>
              <w:rPr>
                <w:rFonts w:ascii="Times New Roman" w:hAnsi="Times New Roman"/>
                <w:lang w:eastAsia="pl-PL"/>
              </w:rPr>
              <w:t>u</w:t>
            </w:r>
            <w:r>
              <w:rPr>
                <w:rFonts w:ascii="Times New Roman" w:hAnsi="Times New Roman"/>
                <w:lang w:eastAsia="pl-PL"/>
              </w:rPr>
              <w:t>nek twarzy jest w pełni widoczny – w takim przypadku do wniosku załącza się zaświadczenie o przynależności do wspólnoty wyzn</w:t>
            </w:r>
            <w:r>
              <w:rPr>
                <w:rFonts w:ascii="Times New Roman" w:hAnsi="Times New Roman"/>
                <w:lang w:eastAsia="pl-PL"/>
              </w:rPr>
              <w:t>a</w:t>
            </w:r>
            <w:r>
              <w:rPr>
                <w:rFonts w:ascii="Times New Roman" w:hAnsi="Times New Roman"/>
                <w:lang w:eastAsia="pl-PL"/>
              </w:rPr>
              <w:t>niowej zarejestrowanej w Rzeczypospolitej Polskiej; dopuszcza się załączanie zdjęcia wykonanego techniką cyfrową zapisanego na zewnętrznym nośniku danych,</w:t>
            </w:r>
          </w:p>
          <w:p w:rsidR="00B01C85" w:rsidRDefault="00B01C85" w:rsidP="00B01C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Pisemną zgodę rodzica lub opiekuna na uzyskanie prawa jazdy, jeżeli osoba nie uko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czyła 18 lat - dotyczy kat. AM, A1, B1, T,</w:t>
            </w:r>
          </w:p>
          <w:p w:rsidR="00B01C85" w:rsidRDefault="00B01C85" w:rsidP="00B01C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Pisemną zgodę rodzica lub opiekuna na rozpoczęcie szkol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nia przed uzyskaniem wymaganego wieku przez kandydata na kierowcę,</w:t>
            </w:r>
          </w:p>
          <w:p w:rsidR="00B01C85" w:rsidRDefault="00B01C85" w:rsidP="00B01C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Cudzoziemiec ubiegający się o otrzymanie polskiego prawa jazdy dołącza kserokopię karty pobytu.</w:t>
            </w:r>
          </w:p>
          <w:p w:rsidR="00B01C85" w:rsidRDefault="00B01C85" w:rsidP="00B01C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Dowód uiszczenia opłaty za wydanie prawa jazdy i opłaty ewidencyjnej – po zdanym egzaminie.</w:t>
            </w:r>
          </w:p>
        </w:tc>
      </w:tr>
      <w:tr w:rsidR="00B01C85" w:rsidTr="002A55FD">
        <w:tblPrEx>
          <w:tblLook w:val="01E0"/>
        </w:tblPrEx>
        <w:tc>
          <w:tcPr>
            <w:tcW w:w="3119" w:type="dxa"/>
            <w:tcBorders>
              <w:righ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VI. 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Dokumenty do wglądu w siedzibie urzędu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01C85" w:rsidRDefault="00B01C85" w:rsidP="00B01C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Dowód osobisty lub w przypadku osób, które nie ukończyły 18 lat – legitymacja szkolna.</w:t>
            </w:r>
          </w:p>
          <w:p w:rsidR="00B01C85" w:rsidRDefault="00B01C85" w:rsidP="002A55F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1C85" w:rsidTr="002A55FD">
        <w:tblPrEx>
          <w:tblLook w:val="01E0"/>
        </w:tblPrEx>
        <w:tc>
          <w:tcPr>
            <w:tcW w:w="3119" w:type="dxa"/>
            <w:tcBorders>
              <w:righ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VII. 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Opłaty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01C85" w:rsidRDefault="00B01C85" w:rsidP="002A55FD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Po zdanym egzaminie;</w:t>
            </w:r>
          </w:p>
          <w:p w:rsidR="00B01C85" w:rsidRDefault="00B01C85" w:rsidP="00B01C8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100,00 zł – za wydanie prawa jazdy,</w:t>
            </w:r>
          </w:p>
          <w:p w:rsidR="00B01C85" w:rsidRDefault="00B01C85" w:rsidP="00B01C8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0,50 zł – opłata ewidency</w:t>
            </w:r>
            <w:r>
              <w:rPr>
                <w:rFonts w:ascii="Times New Roman" w:hAnsi="Times New Roman"/>
                <w:lang w:eastAsia="pl-PL"/>
              </w:rPr>
              <w:t>j</w:t>
            </w:r>
            <w:r>
              <w:rPr>
                <w:rFonts w:ascii="Times New Roman" w:hAnsi="Times New Roman"/>
                <w:lang w:eastAsia="pl-PL"/>
              </w:rPr>
              <w:t>na za wydanie prawa jazdy</w:t>
            </w:r>
          </w:p>
          <w:p w:rsidR="00B01C85" w:rsidRDefault="00B01C85" w:rsidP="002A55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Opłat można dokonać gotówką w kasie Starostwa lub przelewem na r</w:t>
            </w:r>
            <w:r>
              <w:rPr>
                <w:rFonts w:ascii="Times New Roman" w:hAnsi="Times New Roman"/>
                <w:lang w:eastAsia="pl-PL"/>
              </w:rPr>
              <w:t>a</w:t>
            </w:r>
            <w:r>
              <w:rPr>
                <w:rFonts w:ascii="Times New Roman" w:hAnsi="Times New Roman"/>
                <w:lang w:eastAsia="pl-PL"/>
              </w:rPr>
              <w:t>chunek bankowy Starostwa 45 82130008 2006 0801 5275 0003.</w:t>
            </w:r>
          </w:p>
          <w:p w:rsidR="00B01C85" w:rsidRDefault="00B01C85" w:rsidP="002A55FD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lang w:eastAsia="pl-PL"/>
              </w:rPr>
            </w:pPr>
          </w:p>
        </w:tc>
      </w:tr>
      <w:tr w:rsidR="00B01C85" w:rsidTr="002A55FD">
        <w:tblPrEx>
          <w:tblLook w:val="01E0"/>
        </w:tblPrEx>
        <w:tc>
          <w:tcPr>
            <w:tcW w:w="3119" w:type="dxa"/>
            <w:tcBorders>
              <w:righ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VIII. </w:t>
            </w:r>
          </w:p>
          <w:p w:rsidR="00B01C85" w:rsidRDefault="00B01C85" w:rsidP="002A55FD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Termin zał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twienia sprawy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01C85" w:rsidRDefault="00B01C85" w:rsidP="00B01C8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Do 1 miesiąca.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1C85" w:rsidTr="002A55FD">
        <w:tblPrEx>
          <w:tblLook w:val="01E0"/>
        </w:tblPrEx>
        <w:trPr>
          <w:trHeight w:val="360"/>
        </w:trPr>
        <w:tc>
          <w:tcPr>
            <w:tcW w:w="3119" w:type="dxa"/>
            <w:tcBorders>
              <w:right w:val="single" w:sz="4" w:space="0" w:color="auto"/>
            </w:tcBorders>
          </w:tcPr>
          <w:p w:rsidR="00B01C85" w:rsidRDefault="00B01C85" w:rsidP="002A55FD">
            <w:pPr>
              <w:spacing w:after="0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IX. Tryb odwoła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czy</w:t>
            </w:r>
          </w:p>
          <w:p w:rsidR="00B01C85" w:rsidRDefault="00B01C85" w:rsidP="002A55FD">
            <w:pPr>
              <w:spacing w:after="0"/>
              <w:ind w:left="-38" w:firstLine="38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01C85" w:rsidRDefault="00B01C85" w:rsidP="002A55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Odwołanie wnosi się do Samorządowego Kolegium Odwoławczego w Ciechanowie za pośrednictwem Starosty Płońskiego, w terminie 14 dni od dnia doręczenia decyzji.</w:t>
            </w:r>
          </w:p>
          <w:p w:rsidR="00B01C85" w:rsidRDefault="00B01C85" w:rsidP="002A55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01C85" w:rsidTr="002A55FD">
        <w:tblPrEx>
          <w:tblLook w:val="01E0"/>
        </w:tblPrEx>
        <w:trPr>
          <w:trHeight w:val="750"/>
        </w:trPr>
        <w:tc>
          <w:tcPr>
            <w:tcW w:w="3119" w:type="dxa"/>
            <w:tcBorders>
              <w:righ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X. </w:t>
            </w:r>
          </w:p>
          <w:p w:rsidR="00B01C85" w:rsidRDefault="00B01C85" w:rsidP="002A55FD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Opłaty za 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wołanie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ind w:firstLine="44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1C85" w:rsidRDefault="00B01C85" w:rsidP="00B01C8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Brak</w:t>
            </w:r>
          </w:p>
        </w:tc>
      </w:tr>
      <w:tr w:rsidR="00B01C85" w:rsidTr="002A55FD">
        <w:tblPrEx>
          <w:tblLook w:val="01E0"/>
        </w:tblPrEx>
        <w:tc>
          <w:tcPr>
            <w:tcW w:w="3119" w:type="dxa"/>
            <w:tcBorders>
              <w:righ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ind w:left="540" w:hanging="54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XI. </w:t>
            </w:r>
          </w:p>
          <w:p w:rsidR="00B01C85" w:rsidRDefault="00B01C85" w:rsidP="002A55FD">
            <w:pPr>
              <w:spacing w:after="0" w:line="240" w:lineRule="auto"/>
              <w:ind w:left="540" w:hanging="54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Informacje dodatk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we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801F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A)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Prawo jazdy otrzymuje osoba, jeżeli osiągnęła wymagany dla d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nej kategorii wiek: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 AM – 14 lat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 A1,B1,T – 16 lat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3. A2, B,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B+E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, C1, C1+E – 18 lat</w:t>
            </w:r>
          </w:p>
          <w:p w:rsidR="00B01C85" w:rsidRPr="00051C9B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051C9B">
                <w:rPr>
                  <w:rFonts w:ascii="Times New Roman" w:hAnsi="Times New Roman"/>
                  <w:sz w:val="24"/>
                  <w:szCs w:val="24"/>
                  <w:lang w:eastAsia="pl-PL"/>
                </w:rPr>
                <w:t>4. A</w:t>
              </w:r>
            </w:smartTag>
            <w:r w:rsidRPr="00051C9B">
              <w:rPr>
                <w:rFonts w:ascii="Times New Roman" w:hAnsi="Times New Roman"/>
                <w:sz w:val="24"/>
                <w:szCs w:val="24"/>
                <w:lang w:eastAsia="pl-PL"/>
              </w:rPr>
              <w:t>, jeśli co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051C9B">
              <w:rPr>
                <w:rFonts w:ascii="Times New Roman" w:hAnsi="Times New Roman"/>
                <w:sz w:val="24"/>
                <w:szCs w:val="24"/>
                <w:lang w:eastAsia="pl-PL"/>
              </w:rPr>
              <w:t>najmniej 2 lata posiadała kat.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A2 – 20 lat</w:t>
            </w:r>
            <w:r w:rsidRPr="00051C9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5. C"/>
              </w:smartTagPr>
              <w:r>
                <w:rPr>
                  <w:rFonts w:ascii="Times New Roman" w:hAnsi="Times New Roman"/>
                  <w:sz w:val="24"/>
                  <w:szCs w:val="24"/>
                  <w:lang w:eastAsia="pl-PL"/>
                </w:rPr>
                <w:t>5. C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C+E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, D1, D1+E - 21 lat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>
                <w:rPr>
                  <w:rFonts w:ascii="Times New Roman" w:hAnsi="Times New Roman"/>
                  <w:sz w:val="24"/>
                  <w:szCs w:val="24"/>
                  <w:lang w:eastAsia="pl-PL"/>
                </w:rPr>
                <w:t>5. A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D,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D+E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- 24 lata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6. dla pozwolenia do kierowania tramw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jem – 21 lat.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801F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B)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Prawo jazdy wydaje się uprawnionej osobie, w zależności od określonego we wniosku sposobu jego przekazania: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za pośrednictwem poczty- przesyłając dokument za zwrotnym p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twierdzeniem odbioru (tylko w przypadku gdy osoba wcześniej uiściła opłatę za wydanie prawa jazdy)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 bezpośrednio - za pokwitowaniem odbioru dokonanym we wni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sku.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801F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Odbiór prawa jazdy może nastąpić przez pełnomocnika, który p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winien okazać pełnomocnictwo i dokument tożsamości. 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801F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Prawo jazdy otrzymuje osoba, która przebywa na terytorium Rz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czypospolitej Polskiej przez co najmniej 185 dni w każdym roku k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lendarzowym ze względu na swoje więzi osobiste lub zawodowe albo przedstawi zaświadczenie, że studiuje co najmniej od 6 miesi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cy.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3423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E)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Prawo jazdy kategorii AM, A1, A2,A, B1,B,B+E,T, wydaje się na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okres 15-tu lat. Okres ten może być krótszy, o ile wynika to z orz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czenia lekarskiego</w:t>
            </w:r>
          </w:p>
          <w:p w:rsidR="00B01C85" w:rsidRDefault="00B01C85" w:rsidP="002A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F60FB2" w:rsidRDefault="00F60FB2"/>
    <w:sectPr w:rsidR="00F60FB2" w:rsidSect="00F6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341"/>
    <w:multiLevelType w:val="hybridMultilevel"/>
    <w:tmpl w:val="F904A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25518"/>
    <w:multiLevelType w:val="hybridMultilevel"/>
    <w:tmpl w:val="51A24C5E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5866EED"/>
    <w:multiLevelType w:val="hybridMultilevel"/>
    <w:tmpl w:val="5C36D9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D027B"/>
    <w:multiLevelType w:val="hybridMultilevel"/>
    <w:tmpl w:val="9594E5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9F6B8B"/>
    <w:multiLevelType w:val="multilevel"/>
    <w:tmpl w:val="E0B0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323567A"/>
    <w:multiLevelType w:val="hybridMultilevel"/>
    <w:tmpl w:val="7C229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1C85"/>
    <w:rsid w:val="001307D3"/>
    <w:rsid w:val="00304E29"/>
    <w:rsid w:val="00B01C85"/>
    <w:rsid w:val="00B170B3"/>
    <w:rsid w:val="00DC4DD0"/>
    <w:rsid w:val="00F6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85"/>
    <w:rPr>
      <w:rFonts w:ascii="Calibri" w:eastAsia="Calibri" w:hAnsi="Calibri" w:cs="Calibri"/>
    </w:rPr>
  </w:style>
  <w:style w:type="paragraph" w:styleId="Nagwek4">
    <w:name w:val="heading 4"/>
    <w:basedOn w:val="Normalny"/>
    <w:next w:val="Normalny"/>
    <w:link w:val="Nagwek4Znak"/>
    <w:qFormat/>
    <w:rsid w:val="00B01C85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01C85"/>
    <w:rPr>
      <w:rFonts w:ascii="Calibri" w:eastAsia="Times New Roman" w:hAnsi="Calibri" w:cs="Times New Roman"/>
      <w:b/>
      <w:bCs/>
      <w:sz w:val="28"/>
      <w:szCs w:val="28"/>
    </w:rPr>
  </w:style>
  <w:style w:type="character" w:styleId="Hipercze">
    <w:name w:val="Hyperlink"/>
    <w:basedOn w:val="Domylnaczcionkaakapitu"/>
    <w:rsid w:val="00B01C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C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powiat-plonski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Mcaliński</dc:creator>
  <cp:lastModifiedBy>Mcaliński</cp:lastModifiedBy>
  <cp:revision>1</cp:revision>
  <dcterms:created xsi:type="dcterms:W3CDTF">2016-08-24T10:11:00Z</dcterms:created>
  <dcterms:modified xsi:type="dcterms:W3CDTF">2016-08-24T10:16:00Z</dcterms:modified>
</cp:coreProperties>
</file>